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5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淮北市供销合作社联合社社有资本经营预算管理办法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  <w:bookmarkEnd w:id="1"/>
    </w:p>
    <w:p w14:paraId="11333E04">
      <w:pPr>
        <w:pStyle w:val="9"/>
        <w:rPr>
          <w:rFonts w:hint="eastAsia"/>
        </w:rPr>
      </w:pPr>
    </w:p>
    <w:p w14:paraId="029EE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起草背景</w:t>
      </w:r>
    </w:p>
    <w:p w14:paraId="7D68D9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规范淮北市供销合作社联合社（以下简称“市社”）社有资本经营预算管理，优化资产配置，根据《中华全国供销合作总社社有资本经营预算管理办法》、《安徽省供销合作社联合社社有资本经营预算管理暂行办法》及本市实际，制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办法。</w:t>
      </w:r>
    </w:p>
    <w:p w14:paraId="6C8CC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起草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过程</w:t>
      </w:r>
    </w:p>
    <w:p w14:paraId="6A9635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根据上级文件要求，征求市社所属各单位的意见，拟定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《淮北市供销合作社联合社社有资本经营预算管理办法》初稿，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再次征求市社各科（部）室的意见，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修改完善后，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报经分管领导审核，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由主要领导同意后，2025年4月14日将《淮北市供销合作社联合社社有资本经营预算管理办法（征求意见稿）》向社会各界予以公布，征求意见。</w:t>
      </w:r>
    </w:p>
    <w:p w14:paraId="46390F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三、工作目标</w:t>
      </w:r>
    </w:p>
    <w:p w14:paraId="3CD03A9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更好地管理供</w:t>
      </w:r>
      <w:r>
        <w:rPr>
          <w:rFonts w:hint="eastAsia" w:ascii="仿宋_GB2312" w:hAnsi="仿宋_GB2312" w:eastAsia="仿宋_GB2312" w:cs="仿宋_GB2312"/>
          <w:sz w:val="32"/>
          <w:szCs w:val="32"/>
        </w:rPr>
        <w:t>销合作社联合社社有资本经营预算</w:t>
      </w:r>
    </w:p>
    <w:p w14:paraId="1A0B614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hint="eastAsia" w:eastAsia="黑体"/>
          <w:sz w:val="32"/>
          <w:szCs w:val="32"/>
        </w:rPr>
        <w:t>组织实施</w:t>
      </w:r>
    </w:p>
    <w:p w14:paraId="5A72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市供销社以出资人身份依法取得社有资本收益，并对所得收益进行分配而发生的各项收支预算。</w:t>
      </w:r>
    </w:p>
    <w:p w14:paraId="03CAF6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保障措施</w:t>
      </w:r>
    </w:p>
    <w:p w14:paraId="1596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纳入年度工作目标和企业负责人经营业绩考核范畴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接受审计机关和同级财政部门的监督。</w:t>
      </w:r>
    </w:p>
    <w:p w14:paraId="01493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048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Chars="0" w:right="56" w:rightChars="0" w:firstLine="420" w:firstLineChars="200"/>
        <w:jc w:val="both"/>
        <w:textAlignment w:val="auto"/>
      </w:pPr>
    </w:p>
    <w:p w14:paraId="705D5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ind w:leftChars="0" w:right="56" w:rightChars="0" w:firstLine="420" w:firstLineChars="200"/>
        <w:jc w:val="both"/>
        <w:textAlignment w:val="auto"/>
      </w:pPr>
    </w:p>
    <w:sectPr>
      <w:footerReference r:id="rId3" w:type="default"/>
      <w:pgSz w:w="11906" w:h="16838"/>
      <w:pgMar w:top="1985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CB76E">
    <w:pPr>
      <w:spacing w:before="1" w:line="188" w:lineRule="auto"/>
      <w:ind w:left="7412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GE1YWYyMTk4OTU0NTI4YTIxM2FhZTM0OWZmYmYifQ=="/>
  </w:docVars>
  <w:rsids>
    <w:rsidRoot w:val="77F37B8B"/>
    <w:rsid w:val="0E126770"/>
    <w:rsid w:val="1AF42F03"/>
    <w:rsid w:val="27E77DE9"/>
    <w:rsid w:val="2B5A5E44"/>
    <w:rsid w:val="2D7B489E"/>
    <w:rsid w:val="424961A5"/>
    <w:rsid w:val="55C41430"/>
    <w:rsid w:val="55D16393"/>
    <w:rsid w:val="595B2D00"/>
    <w:rsid w:val="61AF50EF"/>
    <w:rsid w:val="6C3D397A"/>
    <w:rsid w:val="6E82043E"/>
    <w:rsid w:val="77F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customStyle="1" w:styleId="4">
    <w:name w:val="Body Text 21"/>
    <w:basedOn w:val="1"/>
    <w:qFormat/>
    <w:uiPriority w:val="0"/>
    <w:pPr>
      <w:spacing w:after="120" w:line="480" w:lineRule="auto"/>
    </w:pPr>
    <w:rPr>
      <w:rFonts w:eastAsia="仿宋_GB2312"/>
      <w:sz w:val="32"/>
      <w:szCs w:val="32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customStyle="1" w:styleId="9">
    <w:name w:val="正文-公1"/>
    <w:basedOn w:val="1"/>
    <w:next w:val="1"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66</Characters>
  <Lines>0</Lines>
  <Paragraphs>0</Paragraphs>
  <TotalTime>1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A、丰凌天目科技~左经理</dc:creator>
  <cp:lastModifiedBy>张思坤</cp:lastModifiedBy>
  <cp:lastPrinted>2024-05-30T06:55:00Z</cp:lastPrinted>
  <dcterms:modified xsi:type="dcterms:W3CDTF">2025-04-14T07:38:26Z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C8286070FDC64CF7B08B3750EFF0A24E_13</vt:lpwstr>
  </property>
  <property fmtid="{D5CDD505-2E9C-101B-9397-08002B2CF9AE}" pid="4" name="KSOTemplateDocerSaveRecord">
    <vt:lpwstr>eyJoZGlkIjoiZGY2ZGE1YWYyMTk4OTU0NTI4YTIxM2FhZTM0OWZmYmYifQ==</vt:lpwstr>
  </property>
</Properties>
</file>